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A9" w:rsidRDefault="00791C8E" w:rsidP="002D33BF">
      <w:pPr>
        <w:spacing w:after="0" w:line="240" w:lineRule="auto"/>
        <w:jc w:val="both"/>
      </w:pPr>
      <w:r>
        <w:t>To</w:t>
      </w:r>
    </w:p>
    <w:p w:rsidR="00791C8E" w:rsidRPr="00F01C5D" w:rsidRDefault="00791C8E" w:rsidP="002D33BF">
      <w:pPr>
        <w:spacing w:after="0" w:line="240" w:lineRule="auto"/>
        <w:jc w:val="both"/>
        <w:rPr>
          <w:b/>
        </w:rPr>
      </w:pPr>
      <w:proofErr w:type="spellStart"/>
      <w:r w:rsidRPr="00F01C5D">
        <w:rPr>
          <w:b/>
        </w:rPr>
        <w:t>Shri</w:t>
      </w:r>
      <w:proofErr w:type="spellEnd"/>
      <w:r w:rsidRPr="00F01C5D">
        <w:rPr>
          <w:b/>
        </w:rPr>
        <w:t xml:space="preserve"> Deepak </w:t>
      </w:r>
      <w:proofErr w:type="spellStart"/>
      <w:r w:rsidRPr="00F01C5D">
        <w:rPr>
          <w:b/>
        </w:rPr>
        <w:t>Chanduka</w:t>
      </w:r>
      <w:proofErr w:type="spellEnd"/>
    </w:p>
    <w:p w:rsidR="00791C8E" w:rsidRDefault="00791C8E" w:rsidP="002D33BF">
      <w:pPr>
        <w:spacing w:after="0" w:line="240" w:lineRule="auto"/>
        <w:jc w:val="both"/>
      </w:pPr>
      <w:r>
        <w:t>General Manager (HR)</w:t>
      </w:r>
    </w:p>
    <w:p w:rsidR="00791C8E" w:rsidRDefault="00791C8E" w:rsidP="002D33BF">
      <w:pPr>
        <w:spacing w:after="0" w:line="240" w:lineRule="auto"/>
        <w:jc w:val="both"/>
      </w:pPr>
      <w:r>
        <w:t>MTNL, Corporate Office, New Delhi</w:t>
      </w:r>
    </w:p>
    <w:p w:rsidR="002D33BF" w:rsidRDefault="002D33BF" w:rsidP="002D33BF">
      <w:pPr>
        <w:spacing w:after="0" w:line="240" w:lineRule="auto"/>
        <w:jc w:val="both"/>
      </w:pPr>
    </w:p>
    <w:p w:rsidR="00F01C5D" w:rsidRPr="00F01C5D" w:rsidRDefault="00F01C5D" w:rsidP="004C6FDA">
      <w:pPr>
        <w:jc w:val="both"/>
        <w:rPr>
          <w:b/>
        </w:rPr>
      </w:pPr>
      <w:r w:rsidRPr="00F01C5D">
        <w:rPr>
          <w:b/>
          <w:sz w:val="28"/>
          <w:szCs w:val="28"/>
        </w:rPr>
        <w:t>Subject:</w:t>
      </w:r>
      <w:r w:rsidRPr="00F01C5D">
        <w:rPr>
          <w:b/>
        </w:rPr>
        <w:t xml:space="preserve"> Option for fixation of pay revision- case of </w:t>
      </w:r>
      <w:proofErr w:type="spellStart"/>
      <w:r w:rsidRPr="00F01C5D">
        <w:rPr>
          <w:b/>
        </w:rPr>
        <w:t>Shri</w:t>
      </w:r>
      <w:proofErr w:type="spellEnd"/>
      <w:r w:rsidRPr="00F01C5D">
        <w:rPr>
          <w:b/>
        </w:rPr>
        <w:t xml:space="preserve"> R. B. </w:t>
      </w:r>
      <w:proofErr w:type="spellStart"/>
      <w:r w:rsidRPr="00F01C5D">
        <w:rPr>
          <w:b/>
        </w:rPr>
        <w:t>Yadav</w:t>
      </w:r>
      <w:proofErr w:type="spellEnd"/>
      <w:r w:rsidRPr="00F01C5D">
        <w:rPr>
          <w:b/>
        </w:rPr>
        <w:t xml:space="preserve"> JTO 32041 (Mumbai) </w:t>
      </w:r>
      <w:r w:rsidR="00791C8E" w:rsidRPr="00F01C5D">
        <w:rPr>
          <w:b/>
        </w:rPr>
        <w:t xml:space="preserve"> </w:t>
      </w:r>
    </w:p>
    <w:p w:rsidR="00791C8E" w:rsidRDefault="00791C8E" w:rsidP="004C6FDA">
      <w:pPr>
        <w:jc w:val="both"/>
      </w:pPr>
      <w:r>
        <w:t>Sir</w:t>
      </w:r>
    </w:p>
    <w:p w:rsidR="00D75DD5" w:rsidRDefault="00791C8E" w:rsidP="004C6FDA">
      <w:pPr>
        <w:jc w:val="both"/>
      </w:pPr>
      <w:r>
        <w:t xml:space="preserve">Kindly find attached herewith the representation of </w:t>
      </w:r>
      <w:proofErr w:type="spellStart"/>
      <w:r>
        <w:t>Shri</w:t>
      </w:r>
      <w:proofErr w:type="spellEnd"/>
      <w:r>
        <w:t xml:space="preserve"> </w:t>
      </w:r>
      <w:proofErr w:type="spellStart"/>
      <w:r>
        <w:t>R.B.Yadav</w:t>
      </w:r>
      <w:proofErr w:type="spellEnd"/>
      <w:r>
        <w:t xml:space="preserve"> JTO addressed to Dir (HR) regarding option for fixation of pay </w:t>
      </w:r>
      <w:proofErr w:type="spellStart"/>
      <w:r>
        <w:t>revision.The</w:t>
      </w:r>
      <w:proofErr w:type="spellEnd"/>
      <w:r>
        <w:t xml:space="preserve"> gist of his case is that during the period when the MTNL Corporate office issued and circulated the pay revision </w:t>
      </w:r>
      <w:r w:rsidR="00D10824">
        <w:t>order MTNL</w:t>
      </w:r>
      <w:r>
        <w:t xml:space="preserve">/CO/IRW/22 (90)/Exec/261 dated 14-05-2010, he was on leave for over a month </w:t>
      </w:r>
      <w:proofErr w:type="spellStart"/>
      <w:r>
        <w:t>ie</w:t>
      </w:r>
      <w:proofErr w:type="spellEnd"/>
      <w:r>
        <w:t xml:space="preserve"> from 17-05-2010 to 22-06-10</w:t>
      </w:r>
      <w:r w:rsidR="001C6E68">
        <w:t>. As such he could not know about the pay revision order</w:t>
      </w:r>
      <w:r w:rsidR="004C6FDA">
        <w:t xml:space="preserve"> mentioned above, </w:t>
      </w:r>
      <w:proofErr w:type="spellStart"/>
      <w:r w:rsidR="004C6FDA">
        <w:t>para</w:t>
      </w:r>
      <w:proofErr w:type="spellEnd"/>
      <w:r w:rsidR="004C6FDA">
        <w:t xml:space="preserve"> 2.2.4 of which provided all employees an option of either to have their pay revised from 01-01-2007 or from the date of next increment or from the date of promotion.</w:t>
      </w:r>
      <w:r w:rsidR="00D75DD5">
        <w:t xml:space="preserve"> This option was to be exercised with in one month from the date of issue of the order. But he resumed his duty after expiry of last date of option and exercised his option very same day, but denied because option period of 30 days was already over.</w:t>
      </w:r>
    </w:p>
    <w:p w:rsidR="006A3AAB" w:rsidRDefault="00D75DD5" w:rsidP="004C6FDA">
      <w:pPr>
        <w:jc w:val="both"/>
      </w:pPr>
      <w:r>
        <w:t xml:space="preserve">He </w:t>
      </w:r>
      <w:r w:rsidR="00FD4830">
        <w:t>represented his</w:t>
      </w:r>
      <w:r>
        <w:t xml:space="preserve"> case before higher authorities in Mumbai unit. DGM</w:t>
      </w:r>
      <w:r w:rsidR="00FD4830">
        <w:t xml:space="preserve"> </w:t>
      </w:r>
      <w:r>
        <w:t xml:space="preserve">(FC), Mumbai </w:t>
      </w:r>
      <w:r w:rsidR="00FD4830">
        <w:t xml:space="preserve">referred his case along with other similar cases to </w:t>
      </w:r>
      <w:proofErr w:type="spellStart"/>
      <w:r w:rsidR="00FD4830">
        <w:t>jt</w:t>
      </w:r>
      <w:proofErr w:type="spellEnd"/>
      <w:r w:rsidR="00FD4830">
        <w:t xml:space="preserve"> GM (HR), CO justifying the genuineness of cases, but it was denied. His case is very genuine and justified. He has represented now to Dir (HR). I request your good self to consider his case on the basis of the facts and circumstances. </w:t>
      </w:r>
    </w:p>
    <w:p w:rsidR="006A3AAB" w:rsidRDefault="006A3AAB" w:rsidP="004C6FDA">
      <w:pPr>
        <w:jc w:val="both"/>
      </w:pPr>
      <w:r>
        <w:t>His and other similar cases can be given justice if the period of 30 days for the purpose of exercising the option is given from the date of communication of orders instead of date of issuance of the orders.</w:t>
      </w:r>
    </w:p>
    <w:p w:rsidR="006A3AAB" w:rsidRDefault="006A3AAB" w:rsidP="004C6FDA">
      <w:pPr>
        <w:jc w:val="both"/>
      </w:pPr>
      <w:r w:rsidRPr="00F01C5D">
        <w:rPr>
          <w:b/>
        </w:rPr>
        <w:t>With kind regards</w:t>
      </w:r>
      <w:r>
        <w:t xml:space="preserve">                                                                                                         Yours sincerely</w:t>
      </w:r>
    </w:p>
    <w:p w:rsidR="006A3AAB" w:rsidRDefault="006A3AAB" w:rsidP="004C6FDA">
      <w:pPr>
        <w:jc w:val="both"/>
      </w:pPr>
    </w:p>
    <w:p w:rsidR="00D75DD5" w:rsidRPr="00F01C5D" w:rsidRDefault="006A3AAB" w:rsidP="004C6FDA">
      <w:pPr>
        <w:jc w:val="both"/>
        <w:rPr>
          <w:b/>
        </w:rPr>
      </w:pPr>
      <w:r w:rsidRPr="00F01C5D">
        <w:rPr>
          <w:b/>
        </w:rPr>
        <w:t xml:space="preserve">                                                                                                                                            (</w:t>
      </w:r>
      <w:proofErr w:type="spellStart"/>
      <w:r w:rsidRPr="00F01C5D">
        <w:rPr>
          <w:b/>
        </w:rPr>
        <w:t>V.K.Tomar</w:t>
      </w:r>
      <w:proofErr w:type="spellEnd"/>
      <w:r w:rsidRPr="00F01C5D">
        <w:rPr>
          <w:b/>
        </w:rPr>
        <w:t xml:space="preserve">) </w:t>
      </w:r>
      <w:r w:rsidR="00FD4830" w:rsidRPr="00F01C5D">
        <w:rPr>
          <w:b/>
        </w:rPr>
        <w:t xml:space="preserve"> </w:t>
      </w:r>
      <w:r w:rsidR="00D75DD5" w:rsidRPr="00F01C5D">
        <w:rPr>
          <w:b/>
        </w:rPr>
        <w:t xml:space="preserve"> </w:t>
      </w:r>
    </w:p>
    <w:p w:rsidR="006A3AAB" w:rsidRPr="00F01C5D" w:rsidRDefault="006A3AAB" w:rsidP="004C6FDA">
      <w:pPr>
        <w:jc w:val="both"/>
        <w:rPr>
          <w:b/>
        </w:rPr>
      </w:pPr>
      <w:r w:rsidRPr="00F01C5D">
        <w:rPr>
          <w:b/>
        </w:rPr>
        <w:t xml:space="preserve">Copy </w:t>
      </w:r>
      <w:proofErr w:type="gramStart"/>
      <w:r w:rsidRPr="00F01C5D">
        <w:rPr>
          <w:b/>
        </w:rPr>
        <w:t>to :</w:t>
      </w:r>
      <w:proofErr w:type="gramEnd"/>
    </w:p>
    <w:p w:rsidR="006A3AAB" w:rsidRDefault="006A3AAB" w:rsidP="004C6FDA">
      <w:pPr>
        <w:jc w:val="both"/>
      </w:pPr>
      <w:proofErr w:type="gramStart"/>
      <w:r>
        <w:t>GM(</w:t>
      </w:r>
      <w:proofErr w:type="gramEnd"/>
      <w:r>
        <w:t>Fin), Corporate office for n/a pl</w:t>
      </w:r>
    </w:p>
    <w:p w:rsidR="00791C8E" w:rsidRDefault="00D75DD5" w:rsidP="004C6FDA">
      <w:pPr>
        <w:jc w:val="both"/>
      </w:pPr>
      <w:r>
        <w:t xml:space="preserve"> </w:t>
      </w:r>
    </w:p>
    <w:p w:rsidR="00791C8E" w:rsidRDefault="00791C8E" w:rsidP="004C6FDA">
      <w:pPr>
        <w:jc w:val="both"/>
      </w:pPr>
    </w:p>
    <w:sectPr w:rsidR="00791C8E" w:rsidSect="000C7A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1C8E"/>
    <w:rsid w:val="000C7AA0"/>
    <w:rsid w:val="001C6E68"/>
    <w:rsid w:val="00203742"/>
    <w:rsid w:val="002D33BF"/>
    <w:rsid w:val="00335734"/>
    <w:rsid w:val="004C6FDA"/>
    <w:rsid w:val="005A4346"/>
    <w:rsid w:val="005B0930"/>
    <w:rsid w:val="006A3AAB"/>
    <w:rsid w:val="00791C8E"/>
    <w:rsid w:val="00D10824"/>
    <w:rsid w:val="00D75DD5"/>
    <w:rsid w:val="00DB0A3A"/>
    <w:rsid w:val="00F01C5D"/>
    <w:rsid w:val="00FC5BB4"/>
    <w:rsid w:val="00FD4830"/>
    <w:rsid w:val="00FF442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A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2013-10-23T09:28:00Z</cp:lastPrinted>
  <dcterms:created xsi:type="dcterms:W3CDTF">2013-10-23T08:25:00Z</dcterms:created>
  <dcterms:modified xsi:type="dcterms:W3CDTF">2013-10-23T17:02:00Z</dcterms:modified>
</cp:coreProperties>
</file>